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19" w:rsidRDefault="00637B41" w:rsidP="00913D9D">
      <w:pPr>
        <w:spacing w:after="0" w:line="240" w:lineRule="auto"/>
        <w:jc w:val="center"/>
        <w:rPr>
          <w:b/>
        </w:rPr>
      </w:pPr>
      <w:r>
        <w:rPr>
          <w:b/>
        </w:rPr>
        <w:t>Ziedot.lv ar Aktīvo iedzīvotāju</w:t>
      </w:r>
      <w:r w:rsidR="00C14119" w:rsidRPr="00C14119">
        <w:rPr>
          <w:b/>
        </w:rPr>
        <w:t xml:space="preserve"> fonda atbalstu izsludina pieteikšanos</w:t>
      </w:r>
    </w:p>
    <w:p w:rsidR="004E6646" w:rsidRPr="00C14119" w:rsidRDefault="00C14119" w:rsidP="00913D9D">
      <w:pPr>
        <w:spacing w:after="0" w:line="240" w:lineRule="auto"/>
        <w:jc w:val="center"/>
        <w:rPr>
          <w:b/>
        </w:rPr>
      </w:pPr>
      <w:r>
        <w:rPr>
          <w:b/>
        </w:rPr>
        <w:t>ziedojumu kampaņu atbalstam</w:t>
      </w:r>
    </w:p>
    <w:p w:rsidR="00C14119" w:rsidRDefault="00C14119"/>
    <w:p w:rsidR="00C14119" w:rsidRDefault="00C14119" w:rsidP="00913D9D">
      <w:pPr>
        <w:jc w:val="both"/>
      </w:pPr>
      <w:r>
        <w:t>2021.gadā labdarības portālā Ziedot.lv desmit SLO biedrībām un nodibinājumiem tiek piedāvāta iespēja piesaistīt ziedoj</w:t>
      </w:r>
      <w:r w:rsidR="00913D9D">
        <w:t xml:space="preserve">umus savu projektu īstenošanai </w:t>
      </w:r>
      <w:r>
        <w:t xml:space="preserve">tīmekļa vietnē </w:t>
      </w:r>
      <w:hyperlink r:id="rId7" w:history="1">
        <w:r w:rsidRPr="00A01693">
          <w:rPr>
            <w:rStyle w:val="Hipersaite"/>
          </w:rPr>
          <w:t>www.ziedot.lv</w:t>
        </w:r>
      </w:hyperlink>
      <w:r>
        <w:t>.</w:t>
      </w:r>
    </w:p>
    <w:p w:rsidR="00C14119" w:rsidRDefault="00C14119" w:rsidP="00913D9D">
      <w:pPr>
        <w:jc w:val="both"/>
      </w:pPr>
      <w:r>
        <w:t>2021.gadā Ziedot.lv</w:t>
      </w:r>
      <w:r w:rsidR="00B06B6F">
        <w:t xml:space="preserve"> īste</w:t>
      </w:r>
      <w:r w:rsidR="00637B41">
        <w:t xml:space="preserve">no projektu “Cilvēkos ir spēks”, kuru </w:t>
      </w:r>
      <w:proofErr w:type="spellStart"/>
      <w:r w:rsidR="00637B41">
        <w:rPr>
          <w:lang w:val="en-US"/>
        </w:rPr>
        <w:t>finansē</w:t>
      </w:r>
      <w:proofErr w:type="spellEnd"/>
      <w:r w:rsidR="00637B41">
        <w:rPr>
          <w:lang w:val="en-US"/>
        </w:rPr>
        <w:t xml:space="preserve"> </w:t>
      </w:r>
      <w:proofErr w:type="spellStart"/>
      <w:r w:rsidR="00637B41">
        <w:rPr>
          <w:lang w:val="en-US"/>
        </w:rPr>
        <w:t>Islande</w:t>
      </w:r>
      <w:proofErr w:type="spellEnd"/>
      <w:r w:rsidR="00637B41">
        <w:rPr>
          <w:lang w:val="en-US"/>
        </w:rPr>
        <w:t xml:space="preserve">, </w:t>
      </w:r>
      <w:proofErr w:type="spellStart"/>
      <w:r w:rsidR="00637B41">
        <w:rPr>
          <w:lang w:val="en-US"/>
        </w:rPr>
        <w:t>Lihtenšteina</w:t>
      </w:r>
      <w:proofErr w:type="spellEnd"/>
      <w:r w:rsidR="00637B41">
        <w:rPr>
          <w:lang w:val="en-US"/>
        </w:rPr>
        <w:t xml:space="preserve"> un </w:t>
      </w:r>
      <w:proofErr w:type="spellStart"/>
      <w:r w:rsidR="00637B41">
        <w:rPr>
          <w:lang w:val="en-US"/>
        </w:rPr>
        <w:t>Norvēģija</w:t>
      </w:r>
      <w:proofErr w:type="spellEnd"/>
      <w:r w:rsidR="00637B41">
        <w:rPr>
          <w:lang w:val="en-US"/>
        </w:rPr>
        <w:t xml:space="preserve"> </w:t>
      </w:r>
      <w:proofErr w:type="spellStart"/>
      <w:r w:rsidR="00637B41">
        <w:rPr>
          <w:lang w:val="en-US"/>
        </w:rPr>
        <w:t>caur</w:t>
      </w:r>
      <w:proofErr w:type="spellEnd"/>
      <w:r w:rsidR="00637B41">
        <w:rPr>
          <w:lang w:val="en-US"/>
        </w:rPr>
        <w:t xml:space="preserve"> EEZ un </w:t>
      </w:r>
      <w:proofErr w:type="spellStart"/>
      <w:r w:rsidR="00637B41">
        <w:rPr>
          <w:lang w:val="en-US"/>
        </w:rPr>
        <w:t>Norvēģijas</w:t>
      </w:r>
      <w:proofErr w:type="spellEnd"/>
      <w:r w:rsidR="00637B41">
        <w:rPr>
          <w:lang w:val="en-US"/>
        </w:rPr>
        <w:t xml:space="preserve"> </w:t>
      </w:r>
      <w:proofErr w:type="spellStart"/>
      <w:r w:rsidR="00637B41">
        <w:rPr>
          <w:lang w:val="en-US"/>
        </w:rPr>
        <w:t>grantu</w:t>
      </w:r>
      <w:proofErr w:type="spellEnd"/>
      <w:r w:rsidR="00637B41">
        <w:rPr>
          <w:lang w:val="en-US"/>
        </w:rPr>
        <w:t xml:space="preserve"> </w:t>
      </w:r>
      <w:proofErr w:type="spellStart"/>
      <w:r w:rsidR="00637B41">
        <w:rPr>
          <w:lang w:val="en-US"/>
        </w:rPr>
        <w:t>programmu</w:t>
      </w:r>
      <w:proofErr w:type="spellEnd"/>
      <w:r w:rsidR="00637B41">
        <w:rPr>
          <w:lang w:val="en-US"/>
        </w:rPr>
        <w:t xml:space="preserve"> “</w:t>
      </w:r>
      <w:proofErr w:type="spellStart"/>
      <w:r w:rsidR="00637B41">
        <w:rPr>
          <w:lang w:val="en-US"/>
        </w:rPr>
        <w:t>Aktīvo</w:t>
      </w:r>
      <w:proofErr w:type="spellEnd"/>
      <w:r w:rsidR="00637B41">
        <w:rPr>
          <w:lang w:val="en-US"/>
        </w:rPr>
        <w:t xml:space="preserve"> </w:t>
      </w:r>
      <w:proofErr w:type="spellStart"/>
      <w:r w:rsidR="00637B41">
        <w:rPr>
          <w:lang w:val="en-US"/>
        </w:rPr>
        <w:t>iedzīvotāju</w:t>
      </w:r>
      <w:proofErr w:type="spellEnd"/>
      <w:r w:rsidR="00637B41">
        <w:rPr>
          <w:lang w:val="en-US"/>
        </w:rPr>
        <w:t xml:space="preserve"> fonds”</w:t>
      </w:r>
      <w:r w:rsidR="00637B41">
        <w:t>. P</w:t>
      </w:r>
      <w:bookmarkStart w:id="0" w:name="_GoBack"/>
      <w:bookmarkEnd w:id="0"/>
      <w:r>
        <w:t xml:space="preserve">ortālā esošajām organizācijām būs pieejamas arī apmācības un atbalsts komunikācijas kampaņām. </w:t>
      </w:r>
    </w:p>
    <w:p w:rsidR="00C14119" w:rsidRPr="00CB44FF" w:rsidRDefault="00C14119" w:rsidP="00913D9D">
      <w:pPr>
        <w:pStyle w:val="Sarakstarindkopa"/>
        <w:numPr>
          <w:ilvl w:val="0"/>
          <w:numId w:val="10"/>
        </w:numPr>
        <w:jc w:val="both"/>
        <w:rPr>
          <w:b/>
        </w:rPr>
      </w:pPr>
      <w:r w:rsidRPr="00CB44FF">
        <w:rPr>
          <w:b/>
        </w:rPr>
        <w:t>Kas</w:t>
      </w:r>
      <w:r w:rsidR="00B06B6F" w:rsidRPr="00CB44FF">
        <w:rPr>
          <w:b/>
        </w:rPr>
        <w:t xml:space="preserve"> var pieteikties dalībai projektā “Cilvēkos ir spēks”:</w:t>
      </w:r>
    </w:p>
    <w:p w:rsidR="00B06B6F" w:rsidRDefault="00B06B6F" w:rsidP="00913D9D">
      <w:pPr>
        <w:pStyle w:val="Sarakstarindkopa"/>
        <w:numPr>
          <w:ilvl w:val="1"/>
          <w:numId w:val="10"/>
        </w:numPr>
        <w:jc w:val="both"/>
      </w:pPr>
      <w:r>
        <w:t xml:space="preserve">Biedrības un nodibinājumi, </w:t>
      </w:r>
      <w:r w:rsidR="00CB44FF">
        <w:t xml:space="preserve">kuras </w:t>
      </w:r>
      <w:r>
        <w:t>dibināta</w:t>
      </w:r>
      <w:r w:rsidR="00CB44FF">
        <w:t>s</w:t>
      </w:r>
      <w:r>
        <w:t xml:space="preserve"> ne vēlāk kā 2019.gadā;</w:t>
      </w:r>
    </w:p>
    <w:p w:rsidR="00B06B6F" w:rsidRDefault="00B06B6F" w:rsidP="00913D9D">
      <w:pPr>
        <w:pStyle w:val="Sarakstarindkopa"/>
        <w:numPr>
          <w:ilvl w:val="1"/>
          <w:numId w:val="10"/>
        </w:numPr>
        <w:jc w:val="both"/>
      </w:pPr>
      <w:r>
        <w:t>Organizācijai ir sabiedriskā labuma organizācijas (SLO) statuss vismaz vienā no šīm jomām:</w:t>
      </w:r>
    </w:p>
    <w:p w:rsidR="00B06B6F" w:rsidRDefault="00B06B6F" w:rsidP="00913D9D">
      <w:pPr>
        <w:pStyle w:val="Sarakstarindkopa"/>
        <w:numPr>
          <w:ilvl w:val="1"/>
          <w:numId w:val="11"/>
        </w:numPr>
        <w:jc w:val="both"/>
      </w:pPr>
      <w:r>
        <w:t xml:space="preserve">labdarība; </w:t>
      </w:r>
    </w:p>
    <w:p w:rsidR="00B06B6F" w:rsidRDefault="00B06B6F" w:rsidP="00913D9D">
      <w:pPr>
        <w:pStyle w:val="Sarakstarindkopa"/>
        <w:numPr>
          <w:ilvl w:val="1"/>
          <w:numId w:val="11"/>
        </w:numPr>
        <w:jc w:val="both"/>
      </w:pPr>
      <w:r>
        <w:t xml:space="preserve">cilvēktiesību un indivīda tiesību aizsardzība; </w:t>
      </w:r>
    </w:p>
    <w:p w:rsidR="00B06B6F" w:rsidRDefault="00B06B6F" w:rsidP="00913D9D">
      <w:pPr>
        <w:pStyle w:val="Sarakstarindkopa"/>
        <w:numPr>
          <w:ilvl w:val="1"/>
          <w:numId w:val="11"/>
        </w:numPr>
        <w:jc w:val="both"/>
      </w:pPr>
      <w:r>
        <w:t xml:space="preserve">veselības veicināšana; </w:t>
      </w:r>
    </w:p>
    <w:p w:rsidR="00B06B6F" w:rsidRDefault="00B06B6F" w:rsidP="00913D9D">
      <w:pPr>
        <w:pStyle w:val="Sarakstarindkopa"/>
        <w:numPr>
          <w:ilvl w:val="1"/>
          <w:numId w:val="11"/>
        </w:numPr>
        <w:jc w:val="both"/>
      </w:pPr>
      <w:r>
        <w:t>sabiedrības, it īpaši trūcīgo un sociāli mazaizsargāto personu grupu sociālās labklājības celšana.</w:t>
      </w:r>
    </w:p>
    <w:p w:rsidR="00B06B6F" w:rsidRDefault="005432BC" w:rsidP="00913D9D">
      <w:pPr>
        <w:pStyle w:val="Sarakstarindkopa"/>
        <w:numPr>
          <w:ilvl w:val="1"/>
          <w:numId w:val="10"/>
        </w:numPr>
        <w:jc w:val="both"/>
      </w:pPr>
      <w:r>
        <w:t>Organizācija ir gatava piedalīties apmācības un līdzdarboties komunikācijas kampaņā par savu projektu.</w:t>
      </w:r>
    </w:p>
    <w:p w:rsidR="00CB44FF" w:rsidRDefault="00CB44FF" w:rsidP="00913D9D">
      <w:pPr>
        <w:pStyle w:val="Sarakstarindkopa"/>
        <w:ind w:left="360"/>
        <w:jc w:val="both"/>
      </w:pPr>
    </w:p>
    <w:p w:rsidR="00F60504" w:rsidRPr="00F60504" w:rsidRDefault="005432BC" w:rsidP="00913D9D">
      <w:pPr>
        <w:pStyle w:val="Sarakstarindkopa"/>
        <w:numPr>
          <w:ilvl w:val="0"/>
          <w:numId w:val="10"/>
        </w:numPr>
        <w:jc w:val="both"/>
        <w:rPr>
          <w:b/>
        </w:rPr>
      </w:pPr>
      <w:r w:rsidRPr="00F60504">
        <w:rPr>
          <w:b/>
        </w:rPr>
        <w:t>Kā tiks noteikti, kuri projekti tiks ievietoti labdarības portālā Ziedot.lv?</w:t>
      </w:r>
    </w:p>
    <w:p w:rsidR="00F60504" w:rsidRDefault="00CB44FF" w:rsidP="00913D9D">
      <w:pPr>
        <w:pStyle w:val="Sarakstarindkopa"/>
        <w:numPr>
          <w:ilvl w:val="1"/>
          <w:numId w:val="10"/>
        </w:numPr>
        <w:jc w:val="both"/>
      </w:pPr>
      <w:r>
        <w:t>Interesentiem</w:t>
      </w:r>
      <w:r w:rsidR="005432BC">
        <w:t xml:space="preserve"> līdz 2021.gada </w:t>
      </w:r>
      <w:r w:rsidR="00FD7C53">
        <w:t>29</w:t>
      </w:r>
      <w:r w:rsidR="005432BC">
        <w:t xml:space="preserve">.janvārim </w:t>
      </w:r>
      <w:r>
        <w:t>jāiesniedz</w:t>
      </w:r>
      <w:r w:rsidR="005432BC">
        <w:t xml:space="preserve"> sav</w:t>
      </w:r>
      <w:r>
        <w:t>a</w:t>
      </w:r>
      <w:r w:rsidR="005432BC">
        <w:t xml:space="preserve"> projekt</w:t>
      </w:r>
      <w:r>
        <w:t>a</w:t>
      </w:r>
      <w:r w:rsidR="005432BC">
        <w:t xml:space="preserve"> idejas</w:t>
      </w:r>
      <w:r>
        <w:t xml:space="preserve"> apraksts uz 1 lpp</w:t>
      </w:r>
      <w:r w:rsidR="005432BC">
        <w:t xml:space="preserve">. Pietiekuma forma un apraksts atrodams </w:t>
      </w:r>
      <w:hyperlink r:id="rId8" w:history="1">
        <w:r w:rsidR="005432BC" w:rsidRPr="00A01693">
          <w:rPr>
            <w:rStyle w:val="Hipersaite"/>
          </w:rPr>
          <w:t>https://www.ziedot.lv/par-ziedot-lv/aktivo-iedzivotaju-fonds</w:t>
        </w:r>
      </w:hyperlink>
      <w:r w:rsidR="005432BC">
        <w:t xml:space="preserve"> </w:t>
      </w:r>
    </w:p>
    <w:p w:rsidR="00F60504" w:rsidRDefault="005432BC" w:rsidP="00913D9D">
      <w:pPr>
        <w:pStyle w:val="Sarakstarindkopa"/>
        <w:numPr>
          <w:ilvl w:val="1"/>
          <w:numId w:val="10"/>
        </w:numPr>
        <w:jc w:val="both"/>
      </w:pPr>
      <w:r>
        <w:t xml:space="preserve">Visas organizācijas, kuras </w:t>
      </w:r>
      <w:r w:rsidR="00CB44FF">
        <w:t xml:space="preserve">atbildīs organizāciju kritērijiem un </w:t>
      </w:r>
      <w:r>
        <w:t xml:space="preserve">iesniegs </w:t>
      </w:r>
      <w:r w:rsidR="00CB44FF">
        <w:t xml:space="preserve">sava </w:t>
      </w:r>
      <w:r>
        <w:t>projekt</w:t>
      </w:r>
      <w:r w:rsidR="00CB44FF">
        <w:t>a</w:t>
      </w:r>
      <w:r>
        <w:t xml:space="preserve"> idejas </w:t>
      </w:r>
      <w:r w:rsidR="00CB44FF">
        <w:t>aprakstu</w:t>
      </w:r>
      <w:r>
        <w:t>, būs aicinātas</w:t>
      </w:r>
      <w:r w:rsidR="00CB44FF">
        <w:t xml:space="preserve"> piedalīties radošajā seminārā, lai izvērtu savu projekta ideju. </w:t>
      </w:r>
    </w:p>
    <w:p w:rsidR="005432BC" w:rsidRDefault="005432BC" w:rsidP="00913D9D">
      <w:pPr>
        <w:pStyle w:val="Sarakstarindkopa"/>
        <w:numPr>
          <w:ilvl w:val="1"/>
          <w:numId w:val="10"/>
        </w:numPr>
        <w:jc w:val="both"/>
      </w:pPr>
      <w:r>
        <w:t xml:space="preserve">Ziedot.lv komanda izskatīs visus projektu pieteikumus. </w:t>
      </w:r>
      <w:r w:rsidR="00CB44FF">
        <w:t xml:space="preserve">Ar desmit projektu īstenotājiem tiks slēgts sadarbības līgums par atbalstu ziedojumu piesaistē, kas ietvers projekta ievietošanu portālā </w:t>
      </w:r>
      <w:hyperlink r:id="rId9" w:history="1">
        <w:r w:rsidR="00CB44FF" w:rsidRPr="00A01693">
          <w:rPr>
            <w:rStyle w:val="Hipersaite"/>
          </w:rPr>
          <w:t>www.ziedot.v</w:t>
        </w:r>
      </w:hyperlink>
      <w:r w:rsidR="00CB44FF">
        <w:t>, atbalstu komunikācijā un ziedojumu piesaistē,</w:t>
      </w:r>
    </w:p>
    <w:p w:rsidR="00B06B6F" w:rsidRDefault="00B06B6F" w:rsidP="00913D9D">
      <w:pPr>
        <w:pStyle w:val="Sarakstarindkopa"/>
        <w:jc w:val="both"/>
      </w:pPr>
    </w:p>
    <w:p w:rsidR="00DE126F" w:rsidRPr="00360843" w:rsidRDefault="00DE126F" w:rsidP="00913D9D">
      <w:pPr>
        <w:pStyle w:val="Sarakstarindkopa"/>
        <w:numPr>
          <w:ilvl w:val="0"/>
          <w:numId w:val="10"/>
        </w:numPr>
        <w:jc w:val="both"/>
        <w:rPr>
          <w:b/>
        </w:rPr>
      </w:pPr>
      <w:r w:rsidRPr="00360843">
        <w:rPr>
          <w:b/>
        </w:rPr>
        <w:t>Informācijai un jautājumiem:</w:t>
      </w:r>
    </w:p>
    <w:p w:rsidR="00B356BF" w:rsidRDefault="00913D9D" w:rsidP="00913D9D">
      <w:pPr>
        <w:pStyle w:val="Sarakstarindkopa"/>
        <w:ind w:left="0"/>
        <w:jc w:val="both"/>
      </w:pPr>
      <w:r w:rsidRPr="00FD7C53">
        <w:rPr>
          <w:rFonts w:ascii="Humnst777 TL" w:hAnsi="Humnst777 TL"/>
          <w:noProof/>
          <w:szCs w:val="20"/>
          <w:lang w:eastAsia="lv-LV"/>
        </w:rPr>
        <w:drawing>
          <wp:anchor distT="0" distB="0" distL="114300" distR="114300" simplePos="0" relativeHeight="251661824" behindDoc="1" locked="0" layoutInCell="1" allowOverlap="1" wp14:anchorId="43F0673D" wp14:editId="78B55B95">
            <wp:simplePos x="0" y="0"/>
            <wp:positionH relativeFrom="margin">
              <wp:posOffset>3693160</wp:posOffset>
            </wp:positionH>
            <wp:positionV relativeFrom="paragraph">
              <wp:posOffset>1478280</wp:posOffset>
            </wp:positionV>
            <wp:extent cx="1792605" cy="512445"/>
            <wp:effectExtent l="0" t="0" r="0" b="190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iedot_logo_bez -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C53">
        <w:rPr>
          <w:rFonts w:ascii="Humnst777 TL" w:hAnsi="Humnst777 TL"/>
          <w:noProof/>
          <w:szCs w:val="20"/>
          <w:lang w:eastAsia="lv-LV"/>
        </w:rPr>
        <w:drawing>
          <wp:anchor distT="0" distB="0" distL="114300" distR="114300" simplePos="0" relativeHeight="251660800" behindDoc="1" locked="0" layoutInCell="1" allowOverlap="1" wp14:anchorId="6874E57C" wp14:editId="6794AEDF">
            <wp:simplePos x="0" y="0"/>
            <wp:positionH relativeFrom="margin">
              <wp:posOffset>41910</wp:posOffset>
            </wp:positionH>
            <wp:positionV relativeFrom="paragraph">
              <wp:posOffset>1409156</wp:posOffset>
            </wp:positionV>
            <wp:extent cx="1663065" cy="583565"/>
            <wp:effectExtent l="0" t="0" r="0" b="698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e-citizens-f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6BF">
        <w:t>Ziedot.lv birojs Covid-19 apstākļos strādā attālināti, tāpēc saziņai lūdzam izmantot e-pastu ziedot@ziedot.lv.</w:t>
      </w:r>
    </w:p>
    <w:sectPr w:rsidR="00B356BF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6B" w:rsidRDefault="00C70C6B" w:rsidP="004A0136">
      <w:pPr>
        <w:spacing w:after="0" w:line="240" w:lineRule="auto"/>
      </w:pPr>
      <w:r>
        <w:separator/>
      </w:r>
    </w:p>
  </w:endnote>
  <w:endnote w:type="continuationSeparator" w:id="0">
    <w:p w:rsidR="00C70C6B" w:rsidRDefault="00C70C6B" w:rsidP="004A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umnst777 TL">
    <w:altName w:val="Sitka Small"/>
    <w:charset w:val="BA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36" w:rsidRDefault="004A0136" w:rsidP="004A013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6B" w:rsidRDefault="00C70C6B" w:rsidP="004A0136">
      <w:pPr>
        <w:spacing w:after="0" w:line="240" w:lineRule="auto"/>
      </w:pPr>
      <w:r>
        <w:separator/>
      </w:r>
    </w:p>
  </w:footnote>
  <w:footnote w:type="continuationSeparator" w:id="0">
    <w:p w:rsidR="00C70C6B" w:rsidRDefault="00C70C6B" w:rsidP="004A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282"/>
    <w:multiLevelType w:val="hybridMultilevel"/>
    <w:tmpl w:val="BDF04C9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A67"/>
    <w:multiLevelType w:val="hybridMultilevel"/>
    <w:tmpl w:val="FF0AD90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A6555"/>
    <w:multiLevelType w:val="multilevel"/>
    <w:tmpl w:val="8AC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A0F4A"/>
    <w:multiLevelType w:val="hybridMultilevel"/>
    <w:tmpl w:val="7646ED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6CA4"/>
    <w:multiLevelType w:val="multilevel"/>
    <w:tmpl w:val="3B0E0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6048A9"/>
    <w:multiLevelType w:val="hybridMultilevel"/>
    <w:tmpl w:val="A0265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3171"/>
    <w:multiLevelType w:val="multilevel"/>
    <w:tmpl w:val="E62C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0E6072"/>
    <w:multiLevelType w:val="hybridMultilevel"/>
    <w:tmpl w:val="77461B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599B"/>
    <w:multiLevelType w:val="hybridMultilevel"/>
    <w:tmpl w:val="AE78C4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120F8"/>
    <w:multiLevelType w:val="multilevel"/>
    <w:tmpl w:val="E62C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020467"/>
    <w:multiLevelType w:val="multilevel"/>
    <w:tmpl w:val="E62C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0A1BDA"/>
    <w:multiLevelType w:val="hybridMultilevel"/>
    <w:tmpl w:val="2FE02FB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19"/>
    <w:rsid w:val="00360843"/>
    <w:rsid w:val="004A0136"/>
    <w:rsid w:val="004E6646"/>
    <w:rsid w:val="005432BC"/>
    <w:rsid w:val="0061305B"/>
    <w:rsid w:val="00637B41"/>
    <w:rsid w:val="006A39C7"/>
    <w:rsid w:val="00913D9D"/>
    <w:rsid w:val="00B06B6F"/>
    <w:rsid w:val="00B356BF"/>
    <w:rsid w:val="00C14119"/>
    <w:rsid w:val="00C70C6B"/>
    <w:rsid w:val="00CB44FF"/>
    <w:rsid w:val="00DE126F"/>
    <w:rsid w:val="00E404B5"/>
    <w:rsid w:val="00F60504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F3442"/>
  <w15:docId w15:val="{432D912B-ADA7-4FB2-93BD-3A716A4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14119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06B6F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B0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A0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136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0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136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edot.lv/par-ziedot-lv/aktivo-iedzivotaju-fon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edot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ziedot.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Ilze</cp:lastModifiedBy>
  <cp:revision>3</cp:revision>
  <dcterms:created xsi:type="dcterms:W3CDTF">2021-01-19T11:29:00Z</dcterms:created>
  <dcterms:modified xsi:type="dcterms:W3CDTF">2021-01-20T10:22:00Z</dcterms:modified>
</cp:coreProperties>
</file>